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671A1" w14:textId="40C39F54" w:rsidR="002D7048" w:rsidRDefault="00B22B3C" w:rsidP="00B22B3C">
      <w:pPr>
        <w:jc w:val="center"/>
      </w:pPr>
      <w:r>
        <w:t>Brief</w:t>
      </w:r>
      <w:r w:rsidR="005B782C">
        <w:t xml:space="preserve"> news analysis rubric</w:t>
      </w:r>
    </w:p>
    <w:tbl>
      <w:tblPr>
        <w:tblStyle w:val="TableGrid"/>
        <w:tblW w:w="0" w:type="auto"/>
        <w:tblLook w:val="04A0" w:firstRow="1" w:lastRow="0" w:firstColumn="1" w:lastColumn="0" w:noHBand="0" w:noVBand="1"/>
      </w:tblPr>
      <w:tblGrid>
        <w:gridCol w:w="4675"/>
        <w:gridCol w:w="4675"/>
      </w:tblGrid>
      <w:tr w:rsidR="005B782C" w14:paraId="58CB8A0C" w14:textId="77777777" w:rsidTr="005B782C">
        <w:tc>
          <w:tcPr>
            <w:tcW w:w="4675" w:type="dxa"/>
          </w:tcPr>
          <w:p w14:paraId="35E06535" w14:textId="75ACBF99" w:rsidR="005B782C" w:rsidRDefault="005B782C">
            <w:pPr>
              <w:ind w:firstLine="0"/>
            </w:pPr>
            <w:r>
              <w:t>Category</w:t>
            </w:r>
          </w:p>
        </w:tc>
        <w:tc>
          <w:tcPr>
            <w:tcW w:w="4675" w:type="dxa"/>
          </w:tcPr>
          <w:p w14:paraId="7C9770B3" w14:textId="64226D87" w:rsidR="005B782C" w:rsidRDefault="005B782C">
            <w:pPr>
              <w:ind w:firstLine="0"/>
            </w:pPr>
            <w:r>
              <w:t xml:space="preserve">Points allotted </w:t>
            </w:r>
          </w:p>
        </w:tc>
      </w:tr>
      <w:tr w:rsidR="005B782C" w14:paraId="06FB39FD" w14:textId="77777777" w:rsidTr="005B782C">
        <w:tc>
          <w:tcPr>
            <w:tcW w:w="4675" w:type="dxa"/>
          </w:tcPr>
          <w:p w14:paraId="77C9C559" w14:textId="7824E4B2" w:rsidR="005B782C" w:rsidRDefault="005B782C" w:rsidP="005B782C">
            <w:pPr>
              <w:pStyle w:val="CommentText"/>
            </w:pPr>
            <w:r>
              <w:t xml:space="preserve">Summary: </w:t>
            </w:r>
            <w:r>
              <w:t xml:space="preserve">Summary is brief and only provides basic information to the reader. </w:t>
            </w:r>
            <w:r>
              <w:t xml:space="preserve">The reader is able to grasp what the news event is about. </w:t>
            </w:r>
            <w:r>
              <w:t xml:space="preserve">No personal opinion </w:t>
            </w:r>
            <w:r>
              <w:t xml:space="preserve">of the student </w:t>
            </w:r>
            <w:r>
              <w:t xml:space="preserve">is included here. </w:t>
            </w:r>
          </w:p>
          <w:p w14:paraId="137BD47D" w14:textId="12A4D0D6" w:rsidR="005B782C" w:rsidRDefault="005B782C">
            <w:pPr>
              <w:ind w:firstLine="0"/>
            </w:pPr>
          </w:p>
        </w:tc>
        <w:tc>
          <w:tcPr>
            <w:tcW w:w="4675" w:type="dxa"/>
          </w:tcPr>
          <w:p w14:paraId="109388FE" w14:textId="7FAD0EB0" w:rsidR="005B782C" w:rsidRDefault="005B782C">
            <w:pPr>
              <w:ind w:firstLine="0"/>
            </w:pPr>
            <w:r>
              <w:t>4</w:t>
            </w:r>
          </w:p>
        </w:tc>
      </w:tr>
      <w:tr w:rsidR="005B782C" w14:paraId="35269CF4" w14:textId="77777777" w:rsidTr="005B782C">
        <w:tc>
          <w:tcPr>
            <w:tcW w:w="4675" w:type="dxa"/>
          </w:tcPr>
          <w:p w14:paraId="6EEC5DD9" w14:textId="5115D721" w:rsidR="005B782C" w:rsidRDefault="005B782C">
            <w:pPr>
              <w:ind w:firstLine="0"/>
            </w:pPr>
            <w:r>
              <w:t xml:space="preserve">Analysis: the student provides an analysis and/or critique of the news event. The student presents an opinion of the news event and identifies the actors involved. The student also incorporates the ideas of at least one author of the assigned readings in the course. </w:t>
            </w:r>
          </w:p>
        </w:tc>
        <w:tc>
          <w:tcPr>
            <w:tcW w:w="4675" w:type="dxa"/>
          </w:tcPr>
          <w:p w14:paraId="7CD93DD9" w14:textId="4DEB0001" w:rsidR="005B782C" w:rsidRDefault="005B782C">
            <w:pPr>
              <w:ind w:firstLine="0"/>
            </w:pPr>
            <w:r>
              <w:t>4</w:t>
            </w:r>
          </w:p>
        </w:tc>
      </w:tr>
      <w:tr w:rsidR="005B782C" w14:paraId="739FA56F" w14:textId="77777777" w:rsidTr="005B782C">
        <w:tc>
          <w:tcPr>
            <w:tcW w:w="4675" w:type="dxa"/>
          </w:tcPr>
          <w:p w14:paraId="255FFE81" w14:textId="3DF8AAB6" w:rsidR="005B782C" w:rsidRDefault="005B782C">
            <w:pPr>
              <w:ind w:firstLine="0"/>
            </w:pPr>
            <w:r>
              <w:t>Citation: the student cites the sources by using APA or MLA formats.</w:t>
            </w:r>
          </w:p>
        </w:tc>
        <w:tc>
          <w:tcPr>
            <w:tcW w:w="4675" w:type="dxa"/>
          </w:tcPr>
          <w:p w14:paraId="6EB367BD" w14:textId="2831F72D" w:rsidR="005B782C" w:rsidRDefault="005B782C">
            <w:pPr>
              <w:ind w:firstLine="0"/>
            </w:pPr>
            <w:r>
              <w:t>1</w:t>
            </w:r>
          </w:p>
        </w:tc>
      </w:tr>
      <w:tr w:rsidR="005B782C" w14:paraId="0103F761" w14:textId="77777777" w:rsidTr="005B782C">
        <w:tc>
          <w:tcPr>
            <w:tcW w:w="4675" w:type="dxa"/>
          </w:tcPr>
          <w:p w14:paraId="57DE93A3" w14:textId="29FF0324" w:rsidR="005B782C" w:rsidRDefault="005B782C">
            <w:pPr>
              <w:ind w:firstLine="0"/>
            </w:pPr>
            <w:r>
              <w:t xml:space="preserve">Spelling/grammar: </w:t>
            </w:r>
            <w:r w:rsidR="006C468A">
              <w:t xml:space="preserve">the submission demonstrates an effective editing/proofreading process. The submission is devoid of spelling and/or grammatical mistakes. </w:t>
            </w:r>
          </w:p>
        </w:tc>
        <w:tc>
          <w:tcPr>
            <w:tcW w:w="4675" w:type="dxa"/>
          </w:tcPr>
          <w:p w14:paraId="10D2C609" w14:textId="1FE44EFE" w:rsidR="005B782C" w:rsidRDefault="005B782C">
            <w:pPr>
              <w:ind w:firstLine="0"/>
            </w:pPr>
            <w:r>
              <w:t>1</w:t>
            </w:r>
          </w:p>
        </w:tc>
      </w:tr>
    </w:tbl>
    <w:p w14:paraId="0A1110FA" w14:textId="77777777" w:rsidR="005B782C" w:rsidRDefault="005B782C"/>
    <w:sectPr w:rsidR="005B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NTI1NzMwszA1MjFT0lEKTi0uzszPAykwrAUAJsPE5iwAAAA="/>
  </w:docVars>
  <w:rsids>
    <w:rsidRoot w:val="005B782C"/>
    <w:rsid w:val="002D7048"/>
    <w:rsid w:val="002F4F2B"/>
    <w:rsid w:val="005B782C"/>
    <w:rsid w:val="006C468A"/>
    <w:rsid w:val="00B2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0E16"/>
  <w15:chartTrackingRefBased/>
  <w15:docId w15:val="{A4EDC39F-483C-4603-83E2-03CCA092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7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2C"/>
    <w:rPr>
      <w:rFonts w:ascii="Segoe UI" w:hAnsi="Segoe UI" w:cs="Segoe UI"/>
      <w:sz w:val="18"/>
      <w:szCs w:val="18"/>
    </w:rPr>
  </w:style>
  <w:style w:type="paragraph" w:styleId="CommentText">
    <w:name w:val="annotation text"/>
    <w:basedOn w:val="Normal"/>
    <w:link w:val="CommentTextChar"/>
    <w:uiPriority w:val="99"/>
    <w:semiHidden/>
    <w:unhideWhenUsed/>
    <w:rsid w:val="005B782C"/>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5B78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Tamanna Ashraf</dc:creator>
  <cp:keywords/>
  <dc:description/>
  <cp:lastModifiedBy>Tamanna Ashraf</cp:lastModifiedBy>
  <cp:revision>4</cp:revision>
  <dcterms:created xsi:type="dcterms:W3CDTF">2020-12-28T18:09:00Z</dcterms:created>
  <dcterms:modified xsi:type="dcterms:W3CDTF">2020-12-28T18:21:00Z</dcterms:modified>
</cp:coreProperties>
</file>