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23" w:rsidRPr="00BA0223" w:rsidRDefault="005E3FDF" w:rsidP="005E3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FIU-HWCOM </w:t>
      </w:r>
      <w:r w:rsidR="00BA0223" w:rsidRPr="00BA0223">
        <w:rPr>
          <w:rFonts w:ascii="Times New Roman" w:hAnsi="Times New Roman" w:cs="Times New Roman"/>
          <w:b/>
          <w:bCs/>
          <w:sz w:val="24"/>
          <w:szCs w:val="24"/>
        </w:rPr>
        <w:t>Required Courses and Clerkships</w:t>
      </w:r>
    </w:p>
    <w:p w:rsidR="00BA0223" w:rsidRPr="00BA0223" w:rsidRDefault="0064155A" w:rsidP="00BA0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tbl>
      <w:tblPr>
        <w:tblW w:w="9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7437"/>
      </w:tblGrid>
      <w:tr w:rsidR="00BA0223" w:rsidRPr="00BA0223" w:rsidTr="00BA0223">
        <w:trPr>
          <w:trHeight w:val="536"/>
        </w:trPr>
        <w:tc>
          <w:tcPr>
            <w:tcW w:w="95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977FB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 1</w:t>
            </w:r>
          </w:p>
        </w:tc>
      </w:tr>
      <w:tr w:rsidR="00BA0223" w:rsidRPr="00BA0223" w:rsidTr="00BA0223">
        <w:trPr>
          <w:trHeight w:val="1101"/>
        </w:trPr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977FB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Number</w:t>
            </w:r>
          </w:p>
        </w:tc>
        <w:tc>
          <w:tcPr>
            <w:tcW w:w="7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977FB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</w:tr>
      <w:tr w:rsidR="00BA0223" w:rsidRPr="00BA0223" w:rsidTr="00BA0223">
        <w:trPr>
          <w:trHeight w:val="551"/>
        </w:trPr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977FB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6001</w:t>
            </w:r>
          </w:p>
        </w:tc>
        <w:tc>
          <w:tcPr>
            <w:tcW w:w="7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977FB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Genes, Molecules, and Cells</w:t>
            </w:r>
          </w:p>
        </w:tc>
      </w:tr>
      <w:tr w:rsidR="00BA0223" w:rsidRPr="00BA0223" w:rsidTr="00BA0223">
        <w:trPr>
          <w:trHeight w:val="551"/>
        </w:trPr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977FB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6100</w:t>
            </w:r>
          </w:p>
        </w:tc>
        <w:tc>
          <w:tcPr>
            <w:tcW w:w="7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977FB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Structure of the Human Body</w:t>
            </w:r>
          </w:p>
        </w:tc>
      </w:tr>
      <w:tr w:rsidR="00BA0223" w:rsidRPr="00BA0223" w:rsidTr="00BA0223">
        <w:trPr>
          <w:trHeight w:val="536"/>
        </w:trPr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977FB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6500</w:t>
            </w:r>
          </w:p>
        </w:tc>
        <w:tc>
          <w:tcPr>
            <w:tcW w:w="7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977FB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Integrated Functions of the Human Body</w:t>
            </w:r>
          </w:p>
        </w:tc>
      </w:tr>
      <w:tr w:rsidR="00BA0223" w:rsidRPr="00BA0223" w:rsidTr="00BA0223">
        <w:trPr>
          <w:trHeight w:val="551"/>
        </w:trPr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977FB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6603</w:t>
            </w:r>
          </w:p>
        </w:tc>
        <w:tc>
          <w:tcPr>
            <w:tcW w:w="7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977FB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Pathology and Infectious Disease</w:t>
            </w:r>
          </w:p>
        </w:tc>
      </w:tr>
      <w:tr w:rsidR="00BA0223" w:rsidRPr="00BA0223" w:rsidTr="00BA0223">
        <w:trPr>
          <w:trHeight w:val="551"/>
        </w:trPr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977FB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6400</w:t>
            </w:r>
          </w:p>
        </w:tc>
        <w:tc>
          <w:tcPr>
            <w:tcW w:w="7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977FB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</w:p>
        </w:tc>
      </w:tr>
    </w:tbl>
    <w:p w:rsidR="00BA0223" w:rsidRPr="00BA0223" w:rsidRDefault="00BA0223" w:rsidP="00BA0223">
      <w:pPr>
        <w:rPr>
          <w:rFonts w:ascii="Times New Roman" w:hAnsi="Times New Roman" w:cs="Times New Roman"/>
          <w:sz w:val="24"/>
          <w:szCs w:val="24"/>
        </w:rPr>
      </w:pPr>
      <w:r w:rsidRPr="00BA022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7310"/>
      </w:tblGrid>
      <w:tr w:rsidR="00BA0223" w:rsidRPr="00BA0223" w:rsidTr="00BA0223">
        <w:trPr>
          <w:trHeight w:val="242"/>
        </w:trPr>
        <w:tc>
          <w:tcPr>
            <w:tcW w:w="9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6015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Clinical Skills I</w:t>
            </w:r>
          </w:p>
        </w:tc>
      </w:tr>
      <w:tr w:rsidR="002E38DE" w:rsidRPr="00BA0223" w:rsidTr="00B3132D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8DE" w:rsidRPr="00BA0223" w:rsidRDefault="002E38DE" w:rsidP="00B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BMS </w:t>
            </w:r>
            <w:r w:rsidR="00B313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6115</w:t>
            </w:r>
          </w:p>
        </w:tc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38DE" w:rsidRDefault="002E38DE" w:rsidP="00B313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Community Communicable Disease Defense &amp; Awareness</w:t>
            </w:r>
            <w:r w:rsidR="00B313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</w:t>
            </w:r>
          </w:p>
          <w:p w:rsidR="00B3132D" w:rsidRPr="00B3132D" w:rsidRDefault="00B3132D" w:rsidP="00B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 Description: </w:t>
            </w:r>
            <w:r w:rsidRPr="00B3132D">
              <w:rPr>
                <w:rFonts w:ascii="Times New Roman" w:hAnsi="Times New Roman" w:cs="Times New Roman"/>
                <w:sz w:val="24"/>
                <w:szCs w:val="24"/>
              </w:rPr>
              <w:t xml:space="preserve">to further enhance communicable disease defense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3132D">
              <w:rPr>
                <w:rFonts w:ascii="Times New Roman" w:hAnsi="Times New Roman" w:cs="Times New Roman"/>
                <w:sz w:val="24"/>
                <w:szCs w:val="24"/>
              </w:rPr>
              <w:t>competencies in South Florida and to advocate for health literacy of said target populations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should build off of Clinical Skills.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6891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Professional Behavior I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6880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Clinical Epidemiology and Quantitative Research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6820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Humanism and Medical Jurisprudence</w:t>
            </w:r>
          </w:p>
        </w:tc>
      </w:tr>
      <w:tr w:rsidR="00BA0223" w:rsidRPr="00BA0223" w:rsidTr="00BA0223">
        <w:tc>
          <w:tcPr>
            <w:tcW w:w="9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6826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Ethical Foundation of Medicine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6827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Socio-economic and Cultural Aspects of Health</w:t>
            </w:r>
          </w:p>
        </w:tc>
      </w:tr>
      <w:tr w:rsidR="00BA0223" w:rsidRPr="00BA0223" w:rsidTr="00BA0223">
        <w:tc>
          <w:tcPr>
            <w:tcW w:w="9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 2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Number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6633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Cardiovascular and Respiratory Systems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6631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 xml:space="preserve">Hematopoietic and </w:t>
            </w:r>
            <w:proofErr w:type="spellStart"/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Lymphoreticular</w:t>
            </w:r>
            <w:proofErr w:type="spellEnd"/>
            <w:r w:rsidRPr="00BA0223">
              <w:rPr>
                <w:rFonts w:ascii="Times New Roman" w:hAnsi="Times New Roman" w:cs="Times New Roman"/>
                <w:sz w:val="24"/>
                <w:szCs w:val="24"/>
              </w:rPr>
              <w:t xml:space="preserve"> Systems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6643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Integumentary System: The Skin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6635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Musculoskeletal System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6634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Gastrointestinal System and Medical Nutrition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6632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Endocrine Systems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6637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Reproductive Systems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6638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Renal System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6636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Nervous System and Behavior I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6840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Nervous System and Behavior II</w:t>
            </w:r>
          </w:p>
        </w:tc>
      </w:tr>
      <w:tr w:rsidR="00BA0223" w:rsidRPr="00BA0223" w:rsidTr="00BA0223">
        <w:tc>
          <w:tcPr>
            <w:tcW w:w="9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6016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Clinical Skills II</w:t>
            </w:r>
          </w:p>
        </w:tc>
      </w:tr>
      <w:tr w:rsidR="00B3132D" w:rsidRPr="00BA0223" w:rsidTr="00B3132D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32D" w:rsidRPr="00B3132D" w:rsidRDefault="00B3132D" w:rsidP="00B313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BMS 6116</w:t>
            </w:r>
          </w:p>
        </w:tc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3132D" w:rsidRPr="00B3132D" w:rsidRDefault="00B3132D" w:rsidP="00B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13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Community Communicable Disease Defense &amp; Awareness II</w:t>
            </w:r>
          </w:p>
          <w:p w:rsidR="00B3132D" w:rsidRPr="00BA0223" w:rsidRDefault="00B3132D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6892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Professional Behavior II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6066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Evidence-Based Medicine &amp; Complementary and Alternative Medicine (CAM)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BMS 6067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System Based Practice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6064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End of Life Care</w:t>
            </w:r>
          </w:p>
        </w:tc>
      </w:tr>
      <w:tr w:rsidR="00BA0223" w:rsidRPr="00BA0223" w:rsidTr="00BA0223">
        <w:tc>
          <w:tcPr>
            <w:tcW w:w="9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6071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Community-Engaged Physician I</w:t>
            </w:r>
          </w:p>
        </w:tc>
      </w:tr>
      <w:tr w:rsidR="00BA0223" w:rsidRPr="00BA0223" w:rsidTr="00BA0223">
        <w:trPr>
          <w:trHeight w:val="449"/>
        </w:trPr>
        <w:tc>
          <w:tcPr>
            <w:tcW w:w="9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 3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Course/Clerkship Number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Course/Clerkship Name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MDC 7200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Internal Medicine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MDC 7800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Neurology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MDC 7180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Obstetrics and Gynecology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MDC 7400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MDC 7830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Psychiatry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MDC 7600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MDC 7120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Family Medicine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MDC 7760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Radiology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MDC 6102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Community-Engaged Physician II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BMS 7810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Core Concepts in Medicine</w:t>
            </w:r>
          </w:p>
        </w:tc>
      </w:tr>
      <w:tr w:rsidR="00B3132D" w:rsidRPr="00BA0223" w:rsidTr="00B3132D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32D" w:rsidRPr="00BA0223" w:rsidRDefault="00B3132D" w:rsidP="00B3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BMS 6117</w:t>
            </w:r>
            <w:r w:rsidR="005166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/MDC 6203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32D" w:rsidRDefault="00B3132D" w:rsidP="00B313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Community Communicable Disease Defense &amp; Awareness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</w:t>
            </w:r>
            <w:r w:rsidR="005166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</w:t>
            </w:r>
          </w:p>
          <w:p w:rsidR="00B3132D" w:rsidRPr="00B3132D" w:rsidRDefault="00B3132D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Des</w:t>
            </w:r>
            <w:r w:rsidR="00A30E69">
              <w:rPr>
                <w:rFonts w:ascii="Times New Roman" w:hAnsi="Times New Roman" w:cs="Times New Roman"/>
                <w:sz w:val="24"/>
                <w:szCs w:val="24"/>
              </w:rPr>
              <w:t>cription:</w:t>
            </w:r>
            <w:r w:rsidR="00516608">
              <w:rPr>
                <w:rFonts w:ascii="Times New Roman" w:hAnsi="Times New Roman" w:cs="Times New Roman"/>
                <w:sz w:val="24"/>
                <w:szCs w:val="24"/>
              </w:rPr>
              <w:t xml:space="preserve"> Clerkship Rotation should include Infectious Disease or Tropical Medicine or be substituted by Medical education research in communicable disease prevention for the neighboring communities.</w:t>
            </w:r>
          </w:p>
        </w:tc>
      </w:tr>
      <w:tr w:rsidR="00BA0223" w:rsidRPr="00BA0223" w:rsidTr="00BA0223">
        <w:tc>
          <w:tcPr>
            <w:tcW w:w="9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Period 4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Course/Rotation Number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Course/Rotation Name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MDS 7XXX*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Selective, Advanced Medicine or Surgery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MDS 7XXX*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Selective, Emergency Medicine or Critical Care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MDS 7XXX*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Selective: Medical, Surgical, or Hospital-Based Specialty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MDI 7XXX*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MDE 7XXX*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MDE 7XXX*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MDC 7124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Family Medicine Geriatric Clerkship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MDR 7910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Research Scholarship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MDE 7059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Community Medicine Practicum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BCCMDC 6103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Community-Engaged Physician III</w:t>
            </w:r>
          </w:p>
        </w:tc>
      </w:tr>
      <w:tr w:rsidR="00516608" w:rsidRPr="00BA0223" w:rsidTr="00516608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08" w:rsidRPr="00516608" w:rsidRDefault="00516608" w:rsidP="005166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MDC 6204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6608" w:rsidRPr="00516608" w:rsidRDefault="00516608" w:rsidP="005166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6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Community Communicable Disease Defense &amp; Awareness IV</w:t>
            </w:r>
          </w:p>
          <w:p w:rsidR="00516608" w:rsidRPr="00516608" w:rsidRDefault="00516608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 Description: </w:t>
            </w:r>
            <w:r w:rsidR="005E3FDF">
              <w:rPr>
                <w:rFonts w:ascii="Times New Roman" w:hAnsi="Times New Roman" w:cs="Times New Roman"/>
                <w:sz w:val="24"/>
                <w:szCs w:val="24"/>
              </w:rPr>
              <w:t>Capstone project that would encompass community driven efforts via any educational platform or service provided by FIU-HWCOM</w:t>
            </w:r>
          </w:p>
        </w:tc>
      </w:tr>
      <w:tr w:rsidR="00BA0223" w:rsidRPr="00BA0223" w:rsidTr="002E38D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MDE 7067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Professional Development and Clinical Medicine Capstone</w:t>
            </w:r>
          </w:p>
        </w:tc>
      </w:tr>
      <w:tr w:rsidR="00BA0223" w:rsidRPr="00BA0223" w:rsidTr="00BA0223">
        <w:tc>
          <w:tcPr>
            <w:tcW w:w="9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223" w:rsidRPr="00BA0223" w:rsidRDefault="00BA0223" w:rsidP="00BA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23">
              <w:rPr>
                <w:rFonts w:ascii="Times New Roman" w:hAnsi="Times New Roman" w:cs="Times New Roman"/>
                <w:sz w:val="24"/>
                <w:szCs w:val="24"/>
              </w:rPr>
              <w:t>NOTE:  *Course/Clerkship/Rotation numbers are pending</w:t>
            </w:r>
          </w:p>
        </w:tc>
      </w:tr>
    </w:tbl>
    <w:p w:rsidR="00EF581D" w:rsidRPr="00BA0223" w:rsidRDefault="00EF581D">
      <w:pPr>
        <w:rPr>
          <w:rFonts w:ascii="Times New Roman" w:hAnsi="Times New Roman" w:cs="Times New Roman"/>
          <w:sz w:val="24"/>
          <w:szCs w:val="24"/>
        </w:rPr>
      </w:pPr>
    </w:p>
    <w:sectPr w:rsidR="00EF581D" w:rsidRPr="00BA0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6260D"/>
    <w:multiLevelType w:val="multilevel"/>
    <w:tmpl w:val="DA7C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23"/>
    <w:rsid w:val="002E38DE"/>
    <w:rsid w:val="00516608"/>
    <w:rsid w:val="005B2360"/>
    <w:rsid w:val="005E3FDF"/>
    <w:rsid w:val="0064155A"/>
    <w:rsid w:val="00786F7B"/>
    <w:rsid w:val="00A30E69"/>
    <w:rsid w:val="00B3132D"/>
    <w:rsid w:val="00BA0223"/>
    <w:rsid w:val="00E977FB"/>
    <w:rsid w:val="00E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D34F3-A6E1-49BD-ABF0-94BE8C91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20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9233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Welly-Jen</dc:creator>
  <cp:lastModifiedBy>Brittany Conner</cp:lastModifiedBy>
  <cp:revision>2</cp:revision>
  <dcterms:created xsi:type="dcterms:W3CDTF">2017-04-04T21:54:00Z</dcterms:created>
  <dcterms:modified xsi:type="dcterms:W3CDTF">2017-04-04T21:54:00Z</dcterms:modified>
</cp:coreProperties>
</file>